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6" w:rsidRDefault="00BE2DE6" w:rsidP="00BE2DE6">
      <w:pPr>
        <w:rPr>
          <w:rFonts w:ascii="Calibri" w:eastAsia="Times New Roman" w:hAnsi="Calibri" w:cs="Calibri"/>
          <w:b/>
          <w:color w:val="000000"/>
          <w:lang w:bidi="ar-SA"/>
        </w:rPr>
      </w:pPr>
      <w:r>
        <w:rPr>
          <w:rFonts w:ascii="Calibri" w:eastAsia="Times New Roman" w:hAnsi="Calibri" w:cs="Calibri"/>
          <w:b/>
          <w:noProof/>
          <w:color w:val="000000"/>
          <w:lang w:bidi="ar-SA"/>
        </w:rPr>
        <w:drawing>
          <wp:inline distT="0" distB="0" distL="0" distR="0" wp14:anchorId="2A99CE45" wp14:editId="698AF7EB">
            <wp:extent cx="2516959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A_Logo_horizontal_300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4EE" w:rsidRPr="00F554EE" w:rsidRDefault="00F554EE" w:rsidP="00BE2DE6">
      <w:pPr>
        <w:jc w:val="center"/>
        <w:rPr>
          <w:rFonts w:ascii="Calibri" w:eastAsia="Times New Roman" w:hAnsi="Calibri" w:cs="Calibri"/>
          <w:b/>
          <w:color w:val="000000"/>
          <w:lang w:bidi="ar-SA"/>
        </w:rPr>
      </w:pPr>
      <w:r>
        <w:rPr>
          <w:rFonts w:ascii="Calibri" w:eastAsia="Times New Roman" w:hAnsi="Calibri" w:cs="Calibri"/>
          <w:b/>
          <w:color w:val="000000"/>
          <w:lang w:bidi="ar-SA"/>
        </w:rPr>
        <w:t>LOAN ADVERTIS</w:t>
      </w:r>
      <w:r w:rsidR="00EB173C">
        <w:rPr>
          <w:rFonts w:ascii="Calibri" w:eastAsia="Times New Roman" w:hAnsi="Calibri" w:cs="Calibri"/>
          <w:b/>
          <w:color w:val="000000"/>
          <w:lang w:bidi="ar-SA"/>
        </w:rPr>
        <w:t>E</w:t>
      </w:r>
      <w:r>
        <w:rPr>
          <w:rFonts w:ascii="Calibri" w:eastAsia="Times New Roman" w:hAnsi="Calibri" w:cs="Calibri"/>
          <w:b/>
          <w:color w:val="000000"/>
          <w:lang w:bidi="ar-SA"/>
        </w:rPr>
        <w:t xml:space="preserve">MENT </w:t>
      </w:r>
      <w:r w:rsidR="008E2E6A">
        <w:rPr>
          <w:rFonts w:ascii="Calibri" w:eastAsia="Times New Roman" w:hAnsi="Calibri" w:cs="Calibri"/>
          <w:b/>
          <w:color w:val="000000"/>
          <w:lang w:bidi="ar-SA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56277B" w:rsidTr="002C0F64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6277B" w:rsidRPr="0056277B" w:rsidRDefault="0056277B" w:rsidP="00F41A8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ab/>
            </w:r>
            <w:r w:rsidRPr="0056277B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General</w:t>
            </w: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</w:p>
        </w:tc>
      </w:tr>
      <w:tr w:rsidR="00F850A3" w:rsidTr="002C0F64">
        <w:trPr>
          <w:trHeight w:val="278"/>
        </w:trPr>
        <w:tc>
          <w:tcPr>
            <w:tcW w:w="9545" w:type="dxa"/>
            <w:tcBorders>
              <w:left w:val="nil"/>
              <w:right w:val="nil"/>
            </w:tcBorders>
          </w:tcPr>
          <w:p w:rsidR="00F850A3" w:rsidRDefault="00F850A3" w:rsidP="002C0F64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56277B" w:rsidTr="00F850A3">
        <w:trPr>
          <w:trHeight w:val="323"/>
        </w:trPr>
        <w:tc>
          <w:tcPr>
            <w:tcW w:w="9545" w:type="dxa"/>
            <w:tcBorders>
              <w:left w:val="nil"/>
              <w:right w:val="nil"/>
            </w:tcBorders>
          </w:tcPr>
          <w:p w:rsidR="0056277B" w:rsidRPr="0056277B" w:rsidRDefault="0056277B" w:rsidP="0056277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t>If specific terms are stated, are they terms that actually are or will be offered by the creditor?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56277B" w:rsidRDefault="003A0458" w:rsidP="00F850A3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6277B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6277B" w:rsidRDefault="003A0458" w:rsidP="00F850A3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6277B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56277B" w:rsidRDefault="0056277B" w:rsidP="0056277B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56277B" w:rsidTr="00F850A3">
        <w:tc>
          <w:tcPr>
            <w:tcW w:w="9545" w:type="dxa"/>
            <w:tcBorders>
              <w:left w:val="nil"/>
              <w:right w:val="nil"/>
            </w:tcBorders>
          </w:tcPr>
          <w:p w:rsidR="0056277B" w:rsidRPr="0056277B" w:rsidRDefault="0056277B" w:rsidP="00EB173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t>Are the terms and disclosures in the advertisement</w:t>
            </w:r>
            <w:r w:rsidR="00EB173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t>made clearly and conspicuously?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56277B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6277B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6277B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6277B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56277B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6277B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41A86" w:rsidTr="00F850A3">
        <w:tc>
          <w:tcPr>
            <w:tcW w:w="9545" w:type="dxa"/>
            <w:tcBorders>
              <w:left w:val="nil"/>
              <w:right w:val="nil"/>
            </w:tcBorders>
          </w:tcPr>
          <w:p w:rsidR="00F41A86" w:rsidRPr="0056277B" w:rsidRDefault="00F41A86" w:rsidP="0056277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If the advertisement pertains to home loans of</w:t>
            </w:r>
            <w:r w:rsidR="00EB173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any type, does it include the s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ymbol for Equal Housing Lender?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41A86" w:rsidTr="00F850A3">
        <w:tc>
          <w:tcPr>
            <w:tcW w:w="9545" w:type="dxa"/>
            <w:tcBorders>
              <w:left w:val="nil"/>
              <w:right w:val="nil"/>
            </w:tcBorders>
          </w:tcPr>
          <w:p w:rsidR="00F41A86" w:rsidRDefault="00F41A86" w:rsidP="0056277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advertisement include “Member FDIC”?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</w:tbl>
    <w:p w:rsidR="0056277B" w:rsidRPr="0056277B" w:rsidRDefault="0056277B" w:rsidP="0056277B">
      <w:pPr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56277B" w:rsidTr="002C0F64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6277B" w:rsidRPr="0056277B" w:rsidRDefault="0056277B" w:rsidP="00F41A8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Advertisement of Rate or Finance Charge  </w:t>
            </w:r>
          </w:p>
        </w:tc>
      </w:tr>
      <w:tr w:rsidR="004C7B26" w:rsidTr="004C7B26">
        <w:trPr>
          <w:trHeight w:val="278"/>
        </w:trPr>
        <w:tc>
          <w:tcPr>
            <w:tcW w:w="9545" w:type="dxa"/>
            <w:tcBorders>
              <w:left w:val="nil"/>
              <w:right w:val="nil"/>
            </w:tcBorders>
          </w:tcPr>
          <w:p w:rsidR="004C7B26" w:rsidRDefault="004C7B26" w:rsidP="002C0F64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4C7B26" w:rsidRDefault="004C7B26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C7B26" w:rsidRDefault="004C7B26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C7B26" w:rsidRDefault="004C7B26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4C7B26" w:rsidTr="004C7B26">
        <w:trPr>
          <w:trHeight w:val="260"/>
        </w:trPr>
        <w:tc>
          <w:tcPr>
            <w:tcW w:w="9545" w:type="dxa"/>
            <w:tcBorders>
              <w:left w:val="nil"/>
              <w:right w:val="nil"/>
            </w:tcBorders>
          </w:tcPr>
          <w:p w:rsidR="004C7B26" w:rsidRDefault="004C7B26" w:rsidP="004C7B26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advertisement state the rate as an “Annual Percentage Rate”, using that term?</w:t>
            </w:r>
          </w:p>
          <w:p w:rsidR="00B42468" w:rsidRPr="0056277B" w:rsidRDefault="00B42468" w:rsidP="00B42468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Annual Percentage Rate must be spelled out at least once in the advertisement.  The abbreviation of APR can be used thereafter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4C7B26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C7B26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C7B26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C7B26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4C7B26" w:rsidRDefault="004C7B26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850A3" w:rsidTr="00F41A86">
        <w:trPr>
          <w:trHeight w:val="287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F850A3" w:rsidRPr="004C7B26" w:rsidRDefault="00F850A3" w:rsidP="004C7B26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it state any other rate: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850A3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50A3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50A3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50A3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850A3" w:rsidTr="00F41A86">
        <w:trPr>
          <w:trHeight w:val="287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F850A3" w:rsidRPr="00F554EE" w:rsidRDefault="00F850A3" w:rsidP="002C0F6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F554E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It should state that a simple annual rate or periodic rate that is applied to an unpaid balance may be stated in conjunction with, but not more conspicuously than, the annual percentage rate?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F850A3" w:rsidRDefault="003A0458" w:rsidP="004C7B26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50A3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F850A3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50A3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</w:tbl>
    <w:p w:rsidR="006C0F3E" w:rsidRDefault="006C0F3E" w:rsidP="00562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F850A3" w:rsidTr="002C0F64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850A3" w:rsidRDefault="00F850A3" w:rsidP="00F41A8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Triggering Terms  </w:t>
            </w:r>
          </w:p>
          <w:p w:rsidR="00EB173C" w:rsidRPr="00EB173C" w:rsidRDefault="00EB173C" w:rsidP="00F41A86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B173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*Triggering terms require additional disclosure which can be found at [12 C.F.R. § 226.24(g)</w:t>
            </w:r>
          </w:p>
        </w:tc>
      </w:tr>
      <w:tr w:rsidR="00F850A3" w:rsidTr="002C0F64">
        <w:trPr>
          <w:trHeight w:val="278"/>
        </w:trPr>
        <w:tc>
          <w:tcPr>
            <w:tcW w:w="9545" w:type="dxa"/>
            <w:tcBorders>
              <w:left w:val="nil"/>
              <w:right w:val="nil"/>
            </w:tcBorders>
          </w:tcPr>
          <w:p w:rsidR="00F850A3" w:rsidRDefault="00F850A3" w:rsidP="002C0F64">
            <w:pPr>
              <w:pStyle w:val="ListParagraph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N/A</w:t>
            </w:r>
          </w:p>
        </w:tc>
      </w:tr>
      <w:tr w:rsidR="00F850A3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F850A3" w:rsidRPr="0056277B" w:rsidRDefault="00F850A3" w:rsidP="00F850A3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ad state an amount or percentage of a down</w:t>
            </w:r>
            <w:r w:rsidR="002C0F64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payment?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850A3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50A3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50A3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50A3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F850A3" w:rsidRDefault="00F850A3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850A3" w:rsidTr="00F41A86">
        <w:trPr>
          <w:trHeight w:val="260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:rsidR="00E75753" w:rsidRPr="00E75753" w:rsidRDefault="00F850A3" w:rsidP="00F850A3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Only 5% Down           </w:t>
            </w:r>
          </w:p>
          <w:p w:rsidR="00E75753" w:rsidRPr="00E75753" w:rsidRDefault="00F850A3" w:rsidP="00F850A3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As low as $100 Down            </w:t>
            </w:r>
          </w:p>
          <w:p w:rsidR="00F850A3" w:rsidRDefault="00F850A3" w:rsidP="00F850A3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Total move</w:t>
            </w:r>
            <w:r w:rsidR="006F060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-</w:t>
            </w: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in costs of $800</w:t>
            </w:r>
          </w:p>
          <w:p w:rsidR="006337EA" w:rsidRPr="00E75753" w:rsidRDefault="006337EA" w:rsidP="00F850A3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10% cash required from buyer</w:t>
            </w:r>
          </w:p>
          <w:p w:rsidR="00F850A3" w:rsidRPr="00E75753" w:rsidRDefault="00F850A3" w:rsidP="00F850A3">
            <w:pPr>
              <w:pStyle w:val="ListParagraph"/>
              <w:ind w:left="108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This provision applies only if a down payment is actually required.  Statements such as no </w:t>
            </w:r>
          </w:p>
          <w:p w:rsidR="00F850A3" w:rsidRPr="00F850A3" w:rsidRDefault="006F060E" w:rsidP="00F850A3">
            <w:pPr>
              <w:pStyle w:val="ListParagraph"/>
              <w:ind w:left="108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down payment or no trade-</w:t>
            </w:r>
            <w:r w:rsidR="00F850A3"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in required do not trigger the additional disclosures</w:t>
            </w:r>
          </w:p>
        </w:tc>
      </w:tr>
      <w:tr w:rsidR="009350D7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9350D7" w:rsidRPr="0056277B" w:rsidRDefault="009350D7" w:rsidP="009350D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number of payments or period of repayment?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350D7" w:rsidRDefault="009350D7" w:rsidP="009350D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350D7" w:rsidRDefault="009350D7" w:rsidP="009350D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9350D7" w:rsidRDefault="009350D7" w:rsidP="009350D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9350D7" w:rsidTr="00F41A86">
        <w:trPr>
          <w:trHeight w:val="260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:rsidR="009350D7" w:rsidRPr="00842C7F" w:rsidRDefault="00842C7F" w:rsidP="00842C7F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842C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48 monthly payments</w:t>
            </w:r>
          </w:p>
          <w:p w:rsidR="009350D7" w:rsidRPr="00E75753" w:rsidRDefault="00842C7F" w:rsidP="00842C7F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30 year mortgage</w:t>
            </w:r>
            <w:r w:rsidR="009350D7"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           </w:t>
            </w:r>
          </w:p>
          <w:p w:rsidR="00842C7F" w:rsidRPr="00842C7F" w:rsidRDefault="00842C7F" w:rsidP="00842C7F">
            <w:pPr>
              <w:ind w:left="72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842C7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Not included:</w:t>
            </w:r>
          </w:p>
          <w:p w:rsidR="00842C7F" w:rsidRDefault="00842C7F" w:rsidP="00842C7F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Pay weekly</w:t>
            </w:r>
          </w:p>
          <w:p w:rsidR="00842C7F" w:rsidRDefault="00842C7F" w:rsidP="00842C7F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Take years to repay</w:t>
            </w:r>
          </w:p>
          <w:p w:rsidR="009350D7" w:rsidRPr="00F850A3" w:rsidRDefault="00842C7F" w:rsidP="00842C7F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Monthly payment terms arranged </w:t>
            </w:r>
          </w:p>
        </w:tc>
      </w:tr>
      <w:tr w:rsidR="002C0F64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2C0F64" w:rsidRPr="002C0F64" w:rsidRDefault="002C0F64" w:rsidP="002C0F6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amount of any payment?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C0F64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0F64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C0F64" w:rsidRDefault="003A0458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0F64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2C0F64" w:rsidRDefault="002C0F64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B62D74" w:rsidTr="00F41A86">
        <w:trPr>
          <w:trHeight w:val="260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E75753" w:rsidRDefault="00B62D74" w:rsidP="00E75753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Payable </w:t>
            </w:r>
            <w:r w:rsidR="00E75753"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in installments of $103        </w:t>
            </w:r>
          </w:p>
          <w:p w:rsidR="00E75753" w:rsidRDefault="00B62D74" w:rsidP="00E75753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$100,000 loan for just $1650 per month       </w:t>
            </w:r>
          </w:p>
          <w:p w:rsidR="00E75753" w:rsidRPr="00E75753" w:rsidRDefault="00E75753" w:rsidP="00E75753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$25 weekly          </w:t>
            </w:r>
          </w:p>
          <w:p w:rsidR="00B62D74" w:rsidRPr="00B62D74" w:rsidRDefault="00B62D74" w:rsidP="00B62D74">
            <w:pPr>
              <w:ind w:left="72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d.    $1200 balance payable in 10 equal payments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</w:tcPr>
          <w:p w:rsidR="00B62D74" w:rsidRDefault="00B62D74" w:rsidP="002C0F64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B62D74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B62D74" w:rsidRPr="002C0F64" w:rsidRDefault="00E75753" w:rsidP="00B62D7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amount of any finance charge?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B62D74" w:rsidRDefault="003A0458" w:rsidP="00DF2995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62D74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62D74" w:rsidRDefault="003A0458" w:rsidP="00DF2995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62D74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B62D74" w:rsidRDefault="00B62D74" w:rsidP="00DF2995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E75753" w:rsidTr="00F41A86">
        <w:trPr>
          <w:trHeight w:val="260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E75753" w:rsidRPr="00E75753" w:rsidRDefault="00E75753" w:rsidP="00E75753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$500 total costs of credit           </w:t>
            </w:r>
          </w:p>
          <w:p w:rsidR="00E75753" w:rsidRPr="00E75753" w:rsidRDefault="00E75753" w:rsidP="00E75753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$2 monthly carrying charge</w:t>
            </w:r>
          </w:p>
          <w:p w:rsidR="00E75753" w:rsidRPr="00EB173C" w:rsidRDefault="00E75753" w:rsidP="00EB173C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7575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$50,000 mortgages, 2 points to the borrower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</w:tcPr>
          <w:p w:rsidR="00E75753" w:rsidRDefault="00E75753" w:rsidP="00DF2995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337EA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6337EA" w:rsidRPr="002C0F64" w:rsidRDefault="006337EA" w:rsidP="00EB173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terms of repayment obligations over the full term, including balloons?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6337EA" w:rsidRDefault="003A0458" w:rsidP="006337E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337EA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337EA" w:rsidRDefault="003A0458" w:rsidP="006337E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337EA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6337EA" w:rsidRDefault="006337EA" w:rsidP="006337E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6337EA" w:rsidRPr="006337EA" w:rsidTr="00F41A86">
        <w:trPr>
          <w:trHeight w:val="2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6337EA" w:rsidRPr="006F060E" w:rsidRDefault="006337EA" w:rsidP="006F060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6337E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Repayment terms must reflect the repayment obligations over the full term of the loan including any balloon payment, not just the repayment terms that will apply for a limited period of time.</w:t>
            </w:r>
            <w:r w:rsidRPr="006F060E">
              <w:rPr>
                <w:rFonts w:ascii="Calibri" w:eastAsia="Times New Roman" w:hAnsi="Calibri" w:cs="Calibri"/>
                <w:i/>
                <w:color w:val="000000"/>
                <w:lang w:bidi="ar-SA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7EA" w:rsidRPr="006337EA" w:rsidRDefault="006337EA" w:rsidP="006337EA">
            <w:pPr>
              <w:rPr>
                <w:rFonts w:ascii="Calibri" w:eastAsia="Times New Roman" w:hAnsi="Calibri" w:cs="Calibri"/>
                <w:i/>
                <w:color w:val="000000"/>
                <w:lang w:bidi="ar-SA"/>
              </w:rPr>
            </w:pPr>
          </w:p>
        </w:tc>
      </w:tr>
      <w:tr w:rsidR="0025499A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25499A" w:rsidRPr="002C0F64" w:rsidRDefault="0025499A" w:rsidP="00842C7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“annual percentage rate”, using that term, and if the rate may be increased after consummation?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5499A" w:rsidRDefault="003A0458" w:rsidP="0025499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499A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5499A" w:rsidRDefault="003A0458" w:rsidP="0025499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499A"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25499A" w:rsidRDefault="0025499A" w:rsidP="0025499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="003A0458"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25499A" w:rsidTr="00F41A86">
        <w:trPr>
          <w:trHeight w:val="2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25499A" w:rsidRPr="0025499A" w:rsidRDefault="0025499A" w:rsidP="0025499A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 w:rsidRPr="002549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annual percentage rate may be expressed using the abbreviation “A.P.R.”</w:t>
            </w:r>
          </w:p>
          <w:p w:rsidR="0025499A" w:rsidRPr="00B42468" w:rsidRDefault="0025499A" w:rsidP="0025499A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549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ad must also state, if applicable, that the annual percentage rate is subject to increase after consummation</w:t>
            </w:r>
          </w:p>
          <w:p w:rsidR="00B42468" w:rsidRPr="0025499A" w:rsidRDefault="00B42468" w:rsidP="00B42468">
            <w:pPr>
              <w:pStyle w:val="ListParagraph"/>
              <w:ind w:left="1080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99A" w:rsidRDefault="0025499A" w:rsidP="0025499A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42C7F" w:rsidTr="00842C7F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42C7F" w:rsidRPr="0056277B" w:rsidRDefault="00842C7F" w:rsidP="00842C7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lastRenderedPageBreak/>
              <w:t>Advertisement for Dwelling Secured Credit</w:t>
            </w:r>
          </w:p>
        </w:tc>
      </w:tr>
    </w:tbl>
    <w:p w:rsidR="00842C7F" w:rsidRDefault="006F060E" w:rsidP="006F060E">
      <w:pPr>
        <w:tabs>
          <w:tab w:val="left" w:pos="9570"/>
        </w:tabs>
      </w:pPr>
      <w:r>
        <w:tab/>
        <w:t>Y      N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  <w:gridCol w:w="450"/>
        <w:gridCol w:w="450"/>
        <w:gridCol w:w="571"/>
      </w:tblGrid>
      <w:tr w:rsidR="00842C7F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842C7F" w:rsidRPr="00842C7F" w:rsidRDefault="00B42468" w:rsidP="00842C7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Does the a</w:t>
            </w:r>
            <w:r w:rsidR="00842C7F">
              <w:rPr>
                <w:rFonts w:ascii="Calibri" w:eastAsia="Times New Roman" w:hAnsi="Calibri" w:cs="Calibri"/>
                <w:color w:val="000000"/>
                <w:lang w:bidi="ar-SA"/>
              </w:rPr>
              <w:t>d state a simple interest rate?  If so, is there more than one interest rate that will apply over the term of the loan?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42C7F" w:rsidTr="006F060E">
        <w:trPr>
          <w:trHeight w:val="260"/>
        </w:trPr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C7F" w:rsidRPr="0025499A" w:rsidRDefault="00842C7F" w:rsidP="00842C7F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Does the add state each simple interest rate that will apply?</w:t>
            </w:r>
          </w:p>
          <w:p w:rsidR="00842C7F" w:rsidRPr="0025499A" w:rsidRDefault="00842C7F" w:rsidP="00842C7F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For variable rates: the rate determined by adding an index and margin on a reasonably current index and margin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42C7F" w:rsidTr="006F060E">
        <w:trPr>
          <w:trHeight w:val="260"/>
        </w:trPr>
        <w:tc>
          <w:tcPr>
            <w:tcW w:w="9545" w:type="dxa"/>
            <w:tcBorders>
              <w:top w:val="single" w:sz="4" w:space="0" w:color="auto"/>
              <w:left w:val="nil"/>
              <w:right w:val="nil"/>
            </w:tcBorders>
          </w:tcPr>
          <w:p w:rsidR="00842C7F" w:rsidRPr="00842C7F" w:rsidRDefault="00842C7F" w:rsidP="00842C7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period of time the rate will apply?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842C7F" w:rsidTr="00842C7F">
        <w:trPr>
          <w:trHeight w:val="260"/>
        </w:trPr>
        <w:tc>
          <w:tcPr>
            <w:tcW w:w="9545" w:type="dxa"/>
            <w:tcBorders>
              <w:left w:val="nil"/>
              <w:right w:val="nil"/>
            </w:tcBorders>
          </w:tcPr>
          <w:p w:rsidR="00842C7F" w:rsidRDefault="00842C7F" w:rsidP="00842C7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The annual percentage rate (APR) for the loan?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842C7F" w:rsidRDefault="00842C7F" w:rsidP="00842C7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41A86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F41A86" w:rsidRDefault="00F41A86" w:rsidP="00842C7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If applicable, are items in lines 11-13 disclosed with equal prominence and in close proximity to any advertised rate?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41A86" w:rsidTr="00F41A86">
        <w:trPr>
          <w:trHeight w:val="260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F41A86" w:rsidRPr="0025499A" w:rsidRDefault="00F41A86" w:rsidP="00953A8E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A.P.R. can be disclosed with greater prominence than the other information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</w:tcPr>
          <w:p w:rsidR="00F41A86" w:rsidRDefault="00F41A86" w:rsidP="00953A8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F41A86" w:rsidTr="00F41A86">
        <w:trPr>
          <w:trHeight w:val="260"/>
        </w:trPr>
        <w:tc>
          <w:tcPr>
            <w:tcW w:w="9545" w:type="dxa"/>
            <w:tcBorders>
              <w:left w:val="nil"/>
              <w:bottom w:val="nil"/>
              <w:right w:val="nil"/>
            </w:tcBorders>
          </w:tcPr>
          <w:p w:rsidR="00F41A86" w:rsidRDefault="00F41A86" w:rsidP="00066D4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If the advertisement includes any payment does it also include: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F41A86" w:rsidRDefault="00F41A86" w:rsidP="00F554EE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instrText xml:space="preserve"> FORMCHECKBOX </w:instrText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</w:r>
            <w:r w:rsidR="00BE2DE6">
              <w:rPr>
                <w:rFonts w:ascii="Calibri" w:eastAsia="Times New Roman" w:hAnsi="Calibri" w:cs="Calibri"/>
                <w:color w:val="000000"/>
                <w:lang w:bidi="ar-SA"/>
              </w:rPr>
              <w:fldChar w:fldCharType="separate"/>
            </w:r>
            <w:r w:rsidRPr="0056277B">
              <w:rPr>
                <w:rFonts w:ascii="Calibri" w:eastAsia="Times New Roman" w:hAnsi="Calibri" w:cs="Calibri"/>
                <w:color w:val="000000"/>
                <w:lang w:bidi="ar-SA"/>
              </w:rPr>
              <w:fldChar w:fldCharType="end"/>
            </w:r>
          </w:p>
        </w:tc>
      </w:tr>
      <w:tr w:rsidR="00F41A86" w:rsidTr="00F41A86">
        <w:trPr>
          <w:trHeight w:val="260"/>
        </w:trPr>
        <w:tc>
          <w:tcPr>
            <w:tcW w:w="9545" w:type="dxa"/>
            <w:tcBorders>
              <w:top w:val="nil"/>
              <w:left w:val="nil"/>
              <w:right w:val="nil"/>
            </w:tcBorders>
          </w:tcPr>
          <w:p w:rsidR="00F41A86" w:rsidRPr="00066D49" w:rsidRDefault="00F41A86" w:rsidP="00066D49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amount of each payment that will apply over the term of the loan including any Balloon payment?</w:t>
            </w:r>
          </w:p>
          <w:p w:rsidR="00F41A86" w:rsidRPr="00066D49" w:rsidRDefault="00F41A86" w:rsidP="00066D49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The period of time each payment will apply?</w:t>
            </w:r>
          </w:p>
          <w:p w:rsidR="00F41A86" w:rsidRPr="00382180" w:rsidRDefault="00F41A86" w:rsidP="00066D49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If a First Lien on a dwelling, is there a </w:t>
            </w:r>
            <w:r w:rsidR="00B4246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statement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 xml:space="preserve"> that taxes and insurance are not included in the payment, and that the actual payment obligation will be higher?</w:t>
            </w:r>
          </w:p>
          <w:p w:rsidR="00F41A86" w:rsidRPr="0025499A" w:rsidRDefault="00F41A86" w:rsidP="00066D49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bidi="ar-SA"/>
              </w:rPr>
              <w:t>Are (a-c) disclosed with equal prominence and in close proximity to any advertised payment?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</w:tcPr>
          <w:p w:rsidR="00F41A86" w:rsidRDefault="00F41A86" w:rsidP="00066D49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:rsidR="00842C7F" w:rsidRDefault="00842C7F" w:rsidP="0025499A"/>
    <w:p w:rsidR="006F060E" w:rsidRDefault="006F060E" w:rsidP="0025499A"/>
    <w:p w:rsidR="006F060E" w:rsidRDefault="006F060E" w:rsidP="0025499A"/>
    <w:p w:rsidR="00FF6A2F" w:rsidRDefault="00FF6A2F" w:rsidP="00FF6A2F">
      <w:r>
        <w:t xml:space="preserve">Advertisement 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6A2F" w:rsidRDefault="00FF6A2F" w:rsidP="00FF6A2F"/>
    <w:p w:rsidR="00FF6A2F" w:rsidRDefault="00FF6A2F" w:rsidP="00FF6A2F">
      <w:r>
        <w:t xml:space="preserve">Approved:  </w:t>
      </w: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BE2DE6">
        <w:fldChar w:fldCharType="separate"/>
      </w:r>
      <w:r>
        <w:fldChar w:fldCharType="end"/>
      </w:r>
      <w:bookmarkEnd w:id="1"/>
    </w:p>
    <w:p w:rsidR="00FF6A2F" w:rsidRDefault="00FF6A2F" w:rsidP="00FF6A2F"/>
    <w:p w:rsidR="00FF6A2F" w:rsidRDefault="00FF6A2F" w:rsidP="00FF6A2F">
      <w:r>
        <w:t xml:space="preserve">Approved subject to the following changes:  </w:t>
      </w:r>
      <w: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BE2DE6">
        <w:fldChar w:fldCharType="separate"/>
      </w:r>
      <w:r>
        <w:fldChar w:fldCharType="end"/>
      </w:r>
      <w:bookmarkEnd w:id="2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F6A2F" w:rsidRDefault="00FF6A2F" w:rsidP="00FF6A2F"/>
    <w:p w:rsidR="00FF6A2F" w:rsidRDefault="00FF6A2F" w:rsidP="00FF6A2F">
      <w:r>
        <w:t xml:space="preserve">Declined:  </w:t>
      </w:r>
      <w: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E2DE6">
        <w:fldChar w:fldCharType="separate"/>
      </w:r>
      <w:r>
        <w:fldChar w:fldCharType="end"/>
      </w:r>
      <w:r>
        <w:t xml:space="preserve">    Reason: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F6A2F" w:rsidRDefault="00FF6A2F" w:rsidP="00FF6A2F"/>
    <w:p w:rsidR="00FF6A2F" w:rsidRDefault="00FF6A2F" w:rsidP="00FF6A2F">
      <w:r>
        <w:t xml:space="preserve">Reviewed By: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Date: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F060E" w:rsidRDefault="006F060E" w:rsidP="0025499A"/>
    <w:sectPr w:rsidR="006F060E" w:rsidSect="00562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30E"/>
    <w:multiLevelType w:val="hybridMultilevel"/>
    <w:tmpl w:val="E23EFE1A"/>
    <w:lvl w:ilvl="0" w:tplc="4EFC7A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04E0A"/>
    <w:multiLevelType w:val="hybridMultilevel"/>
    <w:tmpl w:val="EF06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7E42"/>
    <w:multiLevelType w:val="hybridMultilevel"/>
    <w:tmpl w:val="6706CF3E"/>
    <w:lvl w:ilvl="0" w:tplc="D8142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068B5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19E8"/>
    <w:multiLevelType w:val="hybridMultilevel"/>
    <w:tmpl w:val="3A761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3A1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1A3B"/>
    <w:multiLevelType w:val="hybridMultilevel"/>
    <w:tmpl w:val="4C6A0818"/>
    <w:lvl w:ilvl="0" w:tplc="014AE966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31527"/>
    <w:multiLevelType w:val="hybridMultilevel"/>
    <w:tmpl w:val="FE3A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911BF"/>
    <w:multiLevelType w:val="hybridMultilevel"/>
    <w:tmpl w:val="5526F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3BEF"/>
    <w:multiLevelType w:val="hybridMultilevel"/>
    <w:tmpl w:val="ECB44A6C"/>
    <w:lvl w:ilvl="0" w:tplc="26A4B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E77BA"/>
    <w:multiLevelType w:val="hybridMultilevel"/>
    <w:tmpl w:val="4776F4D2"/>
    <w:lvl w:ilvl="0" w:tplc="7338A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17C47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241"/>
    <w:multiLevelType w:val="hybridMultilevel"/>
    <w:tmpl w:val="113A2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3B1F"/>
    <w:multiLevelType w:val="hybridMultilevel"/>
    <w:tmpl w:val="7D7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211B7"/>
    <w:multiLevelType w:val="hybridMultilevel"/>
    <w:tmpl w:val="6060B83E"/>
    <w:lvl w:ilvl="0" w:tplc="57469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6901D4"/>
    <w:multiLevelType w:val="hybridMultilevel"/>
    <w:tmpl w:val="BB36982A"/>
    <w:lvl w:ilvl="0" w:tplc="D8142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B661D"/>
    <w:multiLevelType w:val="hybridMultilevel"/>
    <w:tmpl w:val="5E66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D2830"/>
    <w:multiLevelType w:val="hybridMultilevel"/>
    <w:tmpl w:val="E20A5B2C"/>
    <w:lvl w:ilvl="0" w:tplc="662632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712C7D"/>
    <w:multiLevelType w:val="hybridMultilevel"/>
    <w:tmpl w:val="755CDD9E"/>
    <w:lvl w:ilvl="0" w:tplc="46988C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BF5D55"/>
    <w:multiLevelType w:val="hybridMultilevel"/>
    <w:tmpl w:val="12D01B14"/>
    <w:lvl w:ilvl="0" w:tplc="4112A8D8">
      <w:start w:val="1"/>
      <w:numFmt w:val="lowerRoman"/>
      <w:lvlText w:val="%1."/>
      <w:lvlJc w:val="left"/>
      <w:pPr>
        <w:ind w:left="180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E9026A"/>
    <w:multiLevelType w:val="hybridMultilevel"/>
    <w:tmpl w:val="4C6A0818"/>
    <w:lvl w:ilvl="0" w:tplc="014AE966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B3A0B"/>
    <w:multiLevelType w:val="hybridMultilevel"/>
    <w:tmpl w:val="1072212C"/>
    <w:lvl w:ilvl="0" w:tplc="10B2C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53693"/>
    <w:multiLevelType w:val="hybridMultilevel"/>
    <w:tmpl w:val="4C6A0818"/>
    <w:lvl w:ilvl="0" w:tplc="014AE966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C4CCB"/>
    <w:multiLevelType w:val="hybridMultilevel"/>
    <w:tmpl w:val="E5B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136E0"/>
    <w:multiLevelType w:val="hybridMultilevel"/>
    <w:tmpl w:val="0D4C8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1DE2"/>
    <w:multiLevelType w:val="hybridMultilevel"/>
    <w:tmpl w:val="BDBC88DE"/>
    <w:lvl w:ilvl="0" w:tplc="BF98E4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0689C"/>
    <w:multiLevelType w:val="hybridMultilevel"/>
    <w:tmpl w:val="0646FE62"/>
    <w:lvl w:ilvl="0" w:tplc="014AE966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52A17"/>
    <w:multiLevelType w:val="hybridMultilevel"/>
    <w:tmpl w:val="A07667CC"/>
    <w:lvl w:ilvl="0" w:tplc="D8142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2D6EAF"/>
    <w:multiLevelType w:val="hybridMultilevel"/>
    <w:tmpl w:val="DBDE5B18"/>
    <w:lvl w:ilvl="0" w:tplc="4314BA9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67F55D4"/>
    <w:multiLevelType w:val="hybridMultilevel"/>
    <w:tmpl w:val="D01A1214"/>
    <w:lvl w:ilvl="0" w:tplc="DCBA5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C3DE0"/>
    <w:multiLevelType w:val="hybridMultilevel"/>
    <w:tmpl w:val="4C6A0818"/>
    <w:lvl w:ilvl="0" w:tplc="014AE966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7729E"/>
    <w:multiLevelType w:val="hybridMultilevel"/>
    <w:tmpl w:val="E3C6DEA2"/>
    <w:lvl w:ilvl="0" w:tplc="0EFC3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C7B35"/>
    <w:multiLevelType w:val="hybridMultilevel"/>
    <w:tmpl w:val="4C6A0818"/>
    <w:lvl w:ilvl="0" w:tplc="014AE966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B37CC"/>
    <w:multiLevelType w:val="hybridMultilevel"/>
    <w:tmpl w:val="E3D61486"/>
    <w:lvl w:ilvl="0" w:tplc="E25EAF84">
      <w:start w:val="1"/>
      <w:numFmt w:val="lowerRoman"/>
      <w:lvlText w:val="%1."/>
      <w:lvlJc w:val="left"/>
      <w:pPr>
        <w:ind w:left="1800" w:hanging="72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E64F30"/>
    <w:multiLevelType w:val="hybridMultilevel"/>
    <w:tmpl w:val="48AEBFDE"/>
    <w:lvl w:ilvl="0" w:tplc="D1E03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2B55C4"/>
    <w:multiLevelType w:val="hybridMultilevel"/>
    <w:tmpl w:val="6706CF3E"/>
    <w:lvl w:ilvl="0" w:tplc="D8142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B3549B"/>
    <w:multiLevelType w:val="hybridMultilevel"/>
    <w:tmpl w:val="F2544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73A11"/>
    <w:multiLevelType w:val="hybridMultilevel"/>
    <w:tmpl w:val="38F69224"/>
    <w:lvl w:ilvl="0" w:tplc="D8142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7"/>
  </w:num>
  <w:num w:numId="5">
    <w:abstractNumId w:val="5"/>
  </w:num>
  <w:num w:numId="6">
    <w:abstractNumId w:val="11"/>
  </w:num>
  <w:num w:numId="7">
    <w:abstractNumId w:val="21"/>
  </w:num>
  <w:num w:numId="8">
    <w:abstractNumId w:val="3"/>
  </w:num>
  <w:num w:numId="9">
    <w:abstractNumId w:val="14"/>
  </w:num>
  <w:num w:numId="10">
    <w:abstractNumId w:val="24"/>
  </w:num>
  <w:num w:numId="11">
    <w:abstractNumId w:val="10"/>
  </w:num>
  <w:num w:numId="12">
    <w:abstractNumId w:val="12"/>
  </w:num>
  <w:num w:numId="13">
    <w:abstractNumId w:val="34"/>
  </w:num>
  <w:num w:numId="14">
    <w:abstractNumId w:val="2"/>
  </w:num>
  <w:num w:numId="15">
    <w:abstractNumId w:val="29"/>
  </w:num>
  <w:num w:numId="16">
    <w:abstractNumId w:val="18"/>
  </w:num>
  <w:num w:numId="17">
    <w:abstractNumId w:val="33"/>
  </w:num>
  <w:num w:numId="18">
    <w:abstractNumId w:val="35"/>
  </w:num>
  <w:num w:numId="19">
    <w:abstractNumId w:val="37"/>
  </w:num>
  <w:num w:numId="20">
    <w:abstractNumId w:val="36"/>
  </w:num>
  <w:num w:numId="21">
    <w:abstractNumId w:val="15"/>
  </w:num>
  <w:num w:numId="22">
    <w:abstractNumId w:val="25"/>
  </w:num>
  <w:num w:numId="23">
    <w:abstractNumId w:val="0"/>
  </w:num>
  <w:num w:numId="24">
    <w:abstractNumId w:val="28"/>
  </w:num>
  <w:num w:numId="25">
    <w:abstractNumId w:val="19"/>
  </w:num>
  <w:num w:numId="26">
    <w:abstractNumId w:val="27"/>
  </w:num>
  <w:num w:numId="27">
    <w:abstractNumId w:val="4"/>
  </w:num>
  <w:num w:numId="28">
    <w:abstractNumId w:val="22"/>
  </w:num>
  <w:num w:numId="29">
    <w:abstractNumId w:val="31"/>
  </w:num>
  <w:num w:numId="30">
    <w:abstractNumId w:val="17"/>
  </w:num>
  <w:num w:numId="31">
    <w:abstractNumId w:val="8"/>
  </w:num>
  <w:num w:numId="32">
    <w:abstractNumId w:val="9"/>
  </w:num>
  <w:num w:numId="33">
    <w:abstractNumId w:val="13"/>
  </w:num>
  <w:num w:numId="34">
    <w:abstractNumId w:val="32"/>
  </w:num>
  <w:num w:numId="35">
    <w:abstractNumId w:val="6"/>
  </w:num>
  <w:num w:numId="36">
    <w:abstractNumId w:val="30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77B"/>
    <w:rsid w:val="00025637"/>
    <w:rsid w:val="00025F7C"/>
    <w:rsid w:val="00061BCA"/>
    <w:rsid w:val="00066D49"/>
    <w:rsid w:val="00072851"/>
    <w:rsid w:val="0011775A"/>
    <w:rsid w:val="0014709F"/>
    <w:rsid w:val="00160870"/>
    <w:rsid w:val="00164E12"/>
    <w:rsid w:val="001F01D4"/>
    <w:rsid w:val="00222726"/>
    <w:rsid w:val="0025499A"/>
    <w:rsid w:val="002C0F64"/>
    <w:rsid w:val="002C3675"/>
    <w:rsid w:val="002E1482"/>
    <w:rsid w:val="00340831"/>
    <w:rsid w:val="00340901"/>
    <w:rsid w:val="00345408"/>
    <w:rsid w:val="003520D1"/>
    <w:rsid w:val="00356F5D"/>
    <w:rsid w:val="00357216"/>
    <w:rsid w:val="0036359D"/>
    <w:rsid w:val="00382180"/>
    <w:rsid w:val="0038227A"/>
    <w:rsid w:val="00390482"/>
    <w:rsid w:val="003A0458"/>
    <w:rsid w:val="003A43C4"/>
    <w:rsid w:val="003C1915"/>
    <w:rsid w:val="0042630E"/>
    <w:rsid w:val="004402D2"/>
    <w:rsid w:val="00485BEA"/>
    <w:rsid w:val="00495403"/>
    <w:rsid w:val="004B1C20"/>
    <w:rsid w:val="004C7B26"/>
    <w:rsid w:val="004D1450"/>
    <w:rsid w:val="004D55A4"/>
    <w:rsid w:val="004E6038"/>
    <w:rsid w:val="0056277B"/>
    <w:rsid w:val="005C5397"/>
    <w:rsid w:val="005F10E8"/>
    <w:rsid w:val="006337EA"/>
    <w:rsid w:val="00640470"/>
    <w:rsid w:val="00646F86"/>
    <w:rsid w:val="00647A99"/>
    <w:rsid w:val="00652D23"/>
    <w:rsid w:val="0065796B"/>
    <w:rsid w:val="00660B71"/>
    <w:rsid w:val="006B1DCD"/>
    <w:rsid w:val="006B4405"/>
    <w:rsid w:val="006C0F3E"/>
    <w:rsid w:val="006C5F90"/>
    <w:rsid w:val="006F0526"/>
    <w:rsid w:val="006F060E"/>
    <w:rsid w:val="007048B2"/>
    <w:rsid w:val="007525D7"/>
    <w:rsid w:val="00770FA4"/>
    <w:rsid w:val="00794C67"/>
    <w:rsid w:val="007B5032"/>
    <w:rsid w:val="007B5A3B"/>
    <w:rsid w:val="007B7527"/>
    <w:rsid w:val="00815927"/>
    <w:rsid w:val="00842C7F"/>
    <w:rsid w:val="00871794"/>
    <w:rsid w:val="008C0441"/>
    <w:rsid w:val="008C140A"/>
    <w:rsid w:val="008D6722"/>
    <w:rsid w:val="008E2E6A"/>
    <w:rsid w:val="008E5B53"/>
    <w:rsid w:val="00931335"/>
    <w:rsid w:val="009350D7"/>
    <w:rsid w:val="00941451"/>
    <w:rsid w:val="00945E8E"/>
    <w:rsid w:val="00953A8E"/>
    <w:rsid w:val="00955949"/>
    <w:rsid w:val="009744FC"/>
    <w:rsid w:val="00977E0D"/>
    <w:rsid w:val="00991FAD"/>
    <w:rsid w:val="009E03DE"/>
    <w:rsid w:val="00A077CC"/>
    <w:rsid w:val="00A479C1"/>
    <w:rsid w:val="00A66E35"/>
    <w:rsid w:val="00A72BF0"/>
    <w:rsid w:val="00A74D95"/>
    <w:rsid w:val="00AA22F8"/>
    <w:rsid w:val="00AF48BA"/>
    <w:rsid w:val="00B271E9"/>
    <w:rsid w:val="00B31302"/>
    <w:rsid w:val="00B42468"/>
    <w:rsid w:val="00B51F75"/>
    <w:rsid w:val="00B62D74"/>
    <w:rsid w:val="00B6756F"/>
    <w:rsid w:val="00B7133E"/>
    <w:rsid w:val="00B7577E"/>
    <w:rsid w:val="00BE2DE6"/>
    <w:rsid w:val="00BF7605"/>
    <w:rsid w:val="00C332B7"/>
    <w:rsid w:val="00C33BC4"/>
    <w:rsid w:val="00CA172D"/>
    <w:rsid w:val="00CB247B"/>
    <w:rsid w:val="00DD5ABB"/>
    <w:rsid w:val="00DF2995"/>
    <w:rsid w:val="00E27D89"/>
    <w:rsid w:val="00E514B4"/>
    <w:rsid w:val="00E75753"/>
    <w:rsid w:val="00EB173C"/>
    <w:rsid w:val="00EB7BCC"/>
    <w:rsid w:val="00F15DD0"/>
    <w:rsid w:val="00F1750D"/>
    <w:rsid w:val="00F41A86"/>
    <w:rsid w:val="00F554EE"/>
    <w:rsid w:val="00F57D4D"/>
    <w:rsid w:val="00F850A3"/>
    <w:rsid w:val="00F9682F"/>
    <w:rsid w:val="00F96968"/>
    <w:rsid w:val="00FA0FA1"/>
    <w:rsid w:val="00FC1A42"/>
    <w:rsid w:val="00FC77B1"/>
    <w:rsid w:val="00FD36C7"/>
    <w:rsid w:val="00FE2AF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B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B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B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B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5BE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5B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B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B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B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B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B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B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5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5B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5BEA"/>
    <w:rPr>
      <w:b/>
      <w:bCs/>
    </w:rPr>
  </w:style>
  <w:style w:type="character" w:styleId="Emphasis">
    <w:name w:val="Emphasis"/>
    <w:basedOn w:val="DefaultParagraphFont"/>
    <w:uiPriority w:val="20"/>
    <w:qFormat/>
    <w:rsid w:val="00485BE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85B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B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5B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B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BEA"/>
    <w:rPr>
      <w:b/>
      <w:i/>
      <w:sz w:val="24"/>
    </w:rPr>
  </w:style>
  <w:style w:type="character" w:styleId="SubtleEmphasis">
    <w:name w:val="Subtle Emphasis"/>
    <w:uiPriority w:val="19"/>
    <w:qFormat/>
    <w:rsid w:val="00485B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5B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5B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5B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5B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BEA"/>
    <w:pPr>
      <w:outlineLvl w:val="9"/>
    </w:pPr>
  </w:style>
  <w:style w:type="table" w:styleId="TableGrid">
    <w:name w:val="Table Grid"/>
    <w:basedOn w:val="TableNormal"/>
    <w:uiPriority w:val="59"/>
    <w:rsid w:val="005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Monona State Bank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Jnoyes</dc:creator>
  <cp:lastModifiedBy>Eric Skrum</cp:lastModifiedBy>
  <cp:revision>12</cp:revision>
  <cp:lastPrinted>2014-01-17T21:49:00Z</cp:lastPrinted>
  <dcterms:created xsi:type="dcterms:W3CDTF">2013-05-02T21:18:00Z</dcterms:created>
  <dcterms:modified xsi:type="dcterms:W3CDTF">2016-08-04T18:52:00Z</dcterms:modified>
</cp:coreProperties>
</file>