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159E" w:rsidRDefault="00284D65">
      <w:pPr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Power of Community Week Celebrates the</w:t>
      </w:r>
    </w:p>
    <w:p w14:paraId="00000002" w14:textId="77777777" w:rsidR="005E159E" w:rsidRDefault="00284D65">
      <w:pPr>
        <w:jc w:val="center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Strength and Character of Our Hometown</w:t>
      </w:r>
    </w:p>
    <w:p w14:paraId="00000003" w14:textId="77777777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To the Editor:</w:t>
      </w:r>
    </w:p>
    <w:p w14:paraId="00000004" w14:textId="59D8C859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The past year has presented our community with circumstances like </w:t>
      </w:r>
      <w:proofErr w:type="gramStart"/>
      <w:r>
        <w:rPr>
          <w:rFonts w:ascii="Avenir" w:eastAsia="Avenir" w:hAnsi="Avenir" w:cs="Avenir"/>
          <w:sz w:val="24"/>
          <w:szCs w:val="24"/>
        </w:rPr>
        <w:t>never before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. Through it all, the community forged ahead. </w:t>
      </w:r>
    </w:p>
    <w:p w14:paraId="00000005" w14:textId="6C8ADD90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proofErr w:type="gramStart"/>
      <w:r>
        <w:rPr>
          <w:rFonts w:ascii="Avenir" w:eastAsia="Avenir" w:hAnsi="Avenir" w:cs="Avenir"/>
          <w:sz w:val="24"/>
          <w:szCs w:val="24"/>
        </w:rPr>
        <w:t>In an effort to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celebrate the strong bond and relationship between local businesses, schools, and families and their hometown community bank, we are recognizing Power of Community Week April 19-24 during National Community Banking Month and National Financial Literacy and Capability Month.</w:t>
      </w:r>
    </w:p>
    <w:p w14:paraId="00000006" w14:textId="2D318756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This year, our communities have worked together to navigate the uncertainties caused by a global pandemic. Now, we are celebrating the Power of Community Week and highlighting the relationships we hold dearly right here in </w:t>
      </w:r>
      <w:r w:rsidR="00261183">
        <w:rPr>
          <w:rFonts w:ascii="Avenir" w:eastAsia="Avenir" w:hAnsi="Avenir" w:cs="Avenir"/>
          <w:sz w:val="24"/>
          <w:szCs w:val="24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</w:rPr>
        <w:t>Hometown</w:t>
      </w:r>
      <w:r w:rsidR="00261183">
        <w:rPr>
          <w:rFonts w:ascii="Avenir" w:eastAsia="Avenir" w:hAnsi="Avenir" w:cs="Avenir"/>
          <w:sz w:val="24"/>
          <w:szCs w:val="24"/>
        </w:rPr>
        <w:t>]</w:t>
      </w:r>
      <w:r>
        <w:rPr>
          <w:rFonts w:ascii="Avenir" w:eastAsia="Avenir" w:hAnsi="Avenir" w:cs="Avenir"/>
          <w:sz w:val="24"/>
          <w:szCs w:val="24"/>
        </w:rPr>
        <w:t>.</w:t>
      </w:r>
    </w:p>
    <w:p w14:paraId="00000007" w14:textId="77777777" w:rsidR="005E159E" w:rsidRDefault="00284D65">
      <w:pPr>
        <w:spacing w:before="240"/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 xml:space="preserve">All around Wisconsin, this year we saw our banks and their loyal employees continually step up and serve. </w:t>
      </w:r>
      <w:r>
        <w:rPr>
          <w:rFonts w:ascii="Avenir" w:eastAsia="Avenir" w:hAnsi="Avenir" w:cs="Avenir"/>
          <w:sz w:val="24"/>
          <w:szCs w:val="24"/>
          <w:highlight w:val="yellow"/>
        </w:rPr>
        <w:t>[INSERT 2-3 SENTENCES ON INSTANCES YOUR BANKS HAVE STEPPED UP DURING THE PANDEMIC].</w:t>
      </w:r>
    </w:p>
    <w:p w14:paraId="00000008" w14:textId="77777777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We are happy to help and proud to call you neighbors and friends.</w:t>
      </w:r>
    </w:p>
    <w:p w14:paraId="00000009" w14:textId="77777777" w:rsidR="005E159E" w:rsidRDefault="00284D65">
      <w:pPr>
        <w:spacing w:before="24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As we celebrate Power of Community Week, we look forward to seeing you, strengthening our relationships, and bettering our community, the place we proudly call home.</w:t>
      </w:r>
    </w:p>
    <w:p w14:paraId="0000000A" w14:textId="77777777" w:rsidR="005E159E" w:rsidRDefault="00284D65">
      <w:pPr>
        <w:spacing w:before="240"/>
        <w:rPr>
          <w:rFonts w:ascii="Avenir" w:eastAsia="Avenir" w:hAnsi="Avenir" w:cs="Avenir"/>
          <w:b/>
          <w:sz w:val="24"/>
          <w:szCs w:val="24"/>
          <w:highlight w:val="yellow"/>
        </w:rPr>
      </w:pPr>
      <w:proofErr w:type="spellStart"/>
      <w:r>
        <w:rPr>
          <w:rFonts w:ascii="Avenir" w:eastAsia="Avenir" w:hAnsi="Avenir" w:cs="Avenir"/>
          <w:b/>
          <w:sz w:val="24"/>
          <w:szCs w:val="24"/>
          <w:highlight w:val="yellow"/>
        </w:rPr>
        <w:t>Firstname</w:t>
      </w:r>
      <w:proofErr w:type="spellEnd"/>
      <w:r>
        <w:rPr>
          <w:rFonts w:ascii="Avenir" w:eastAsia="Avenir" w:hAnsi="Avenir" w:cs="Avenir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Avenir" w:eastAsia="Avenir" w:hAnsi="Avenir" w:cs="Avenir"/>
          <w:b/>
          <w:sz w:val="24"/>
          <w:szCs w:val="24"/>
          <w:highlight w:val="yellow"/>
        </w:rPr>
        <w:t>Lastname</w:t>
      </w:r>
      <w:proofErr w:type="spellEnd"/>
    </w:p>
    <w:p w14:paraId="0000000B" w14:textId="77777777" w:rsidR="005E159E" w:rsidRDefault="00284D65">
      <w:pPr>
        <w:spacing w:before="240"/>
        <w:rPr>
          <w:rFonts w:ascii="Avenir" w:eastAsia="Avenir" w:hAnsi="Avenir" w:cs="Avenir"/>
          <w:b/>
          <w:sz w:val="24"/>
          <w:szCs w:val="24"/>
          <w:highlight w:val="yellow"/>
        </w:rPr>
      </w:pPr>
      <w:r>
        <w:rPr>
          <w:rFonts w:ascii="Avenir" w:eastAsia="Avenir" w:hAnsi="Avenir" w:cs="Avenir"/>
          <w:b/>
          <w:sz w:val="24"/>
          <w:szCs w:val="24"/>
          <w:highlight w:val="yellow"/>
        </w:rPr>
        <w:t>Title, Bank name</w:t>
      </w:r>
    </w:p>
    <w:p w14:paraId="0000000C" w14:textId="77777777" w:rsidR="005E159E" w:rsidRDefault="00284D65">
      <w:pPr>
        <w:spacing w:before="240"/>
        <w:rPr>
          <w:rFonts w:ascii="Avenir" w:eastAsia="Avenir" w:hAnsi="Avenir" w:cs="Avenir"/>
          <w:b/>
          <w:i/>
          <w:sz w:val="24"/>
          <w:szCs w:val="24"/>
        </w:rPr>
      </w:pPr>
      <w:r>
        <w:rPr>
          <w:rFonts w:ascii="Avenir" w:eastAsia="Avenir" w:hAnsi="Avenir" w:cs="Avenir"/>
          <w:b/>
          <w:i/>
          <w:sz w:val="24"/>
          <w:szCs w:val="24"/>
        </w:rPr>
        <w:t xml:space="preserve"> </w:t>
      </w:r>
    </w:p>
    <w:p w14:paraId="0000000D" w14:textId="77777777" w:rsidR="005E159E" w:rsidRDefault="005E159E">
      <w:pPr>
        <w:rPr>
          <w:rFonts w:ascii="Avenir" w:eastAsia="Avenir" w:hAnsi="Avenir" w:cs="Avenir"/>
          <w:sz w:val="24"/>
          <w:szCs w:val="24"/>
        </w:rPr>
      </w:pPr>
    </w:p>
    <w:sectPr w:rsidR="005E15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9E"/>
    <w:rsid w:val="00261183"/>
    <w:rsid w:val="00284D65"/>
    <w:rsid w:val="005E159E"/>
    <w:rsid w:val="009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670F"/>
  <w15:docId w15:val="{276308E1-3226-499C-8163-FB9280D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8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Krause</cp:lastModifiedBy>
  <cp:revision>4</cp:revision>
  <dcterms:created xsi:type="dcterms:W3CDTF">2021-04-05T18:17:00Z</dcterms:created>
  <dcterms:modified xsi:type="dcterms:W3CDTF">2021-04-06T01:39:00Z</dcterms:modified>
</cp:coreProperties>
</file>